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8C1" w:rsidRPr="00B80C78" w:rsidRDefault="00EC68C1" w:rsidP="008350B8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</w:pPr>
      <w:bookmarkStart w:id="0" w:name="_GoBack"/>
      <w:bookmarkEnd w:id="0"/>
      <w:r w:rsidRPr="00B80C78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Грипп</w:t>
      </w:r>
      <w:r w:rsidR="008350B8" w:rsidRPr="00B80C78">
        <w:rPr>
          <w:rFonts w:ascii="Times New Roman" w:eastAsia="Times New Roman" w:hAnsi="Times New Roman" w:cs="Times New Roman"/>
          <w:b/>
          <w:bCs/>
          <w:kern w:val="36"/>
          <w:sz w:val="40"/>
          <w:szCs w:val="34"/>
          <w:lang w:eastAsia="ru-RU"/>
        </w:rPr>
        <w:t>,</w:t>
      </w:r>
      <w:r w:rsidR="008350B8" w:rsidRPr="00B80C78">
        <w:rPr>
          <w:rFonts w:ascii="Times New Roman" w:eastAsia="Times New Roman" w:hAnsi="Times New Roman" w:cs="Times New Roman"/>
          <w:b/>
          <w:bCs/>
          <w:sz w:val="36"/>
          <w:szCs w:val="28"/>
          <w:lang w:eastAsia="ru-RU"/>
        </w:rPr>
        <w:t xml:space="preserve"> коронавирусная инфекция и другие острые респираторные вирусные инфекции (ОРВИ)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Грипп, коронавирусная инфекция и другие острые респираторные вирусные инфекции (ОРВИ) находятся на первом месте по числу ежегодно заболевающих людей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Несмотря на постоянные усилия, направленные на борьбу с возбудителями гриппа, коронавирусной инфекции и других ОРВИ победить их до сих пор не удается.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от осложнений гриппа погибают тысячи человек.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связано с тем, что вирусы, прежде всего вирусы гриппа и коронавирусы обладают способностью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менять свою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структуру и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мутировавший вирус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способен поражать человека вновь. Так,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переболевший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гриппом человек имеет хороший иммунный барьер, но тем не менее новый измененный вирус, способен легко проникать через него, так как иммунитета против этого вида вируса организм пока не выработал.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Для кого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наиболее</w:t>
      </w: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опасна встреча с </w:t>
      </w:r>
      <w:r w:rsidR="00260444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вирусом?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 тяжело переносят инфекцию дети и пожилые люди, для этих возрастных групп очень опасны осложнения, которые могут развиться во время заболевания. Дети болеют более тяжело в связи с тем, что их иммунная система еще не встречалась с данным вирусом, а для пожилых людей, также, как и для людей с хроническими заболеваниями, вирус опасен по причине ослабленной иммунной системы.</w:t>
      </w:r>
    </w:p>
    <w:p w:rsidR="00EC68C1" w:rsidRPr="00B80C78" w:rsidRDefault="008350B8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="00EC68C1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руппы риска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старше 60 лет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с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хроническими заболеваниями легких (бронхиальная астма, хроническая обструктивная болезнь легких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Люди с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хроническими заболеваниями сердечно-сосудистой системы (врожденные пороки сердца, ишемическая болезнь сердца, сердечная недостаточность)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Беременные женщины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е работники</w:t>
      </w:r>
    </w:p>
    <w:p w:rsidR="00EC68C1" w:rsidRPr="00B80C78" w:rsidRDefault="00260444" w:rsidP="00EC68C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 общественного транспорта, предприятий общественного питания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Каким образом происходит заражение?</w:t>
      </w:r>
    </w:p>
    <w:p w:rsidR="00EC68C1" w:rsidRPr="00B80C78" w:rsidRDefault="007A5EC0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Инфекция передается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больного человека здоровому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мельчайшие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капельк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слюны или слизи, которые выделяются во время чихания, кашля разговора.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Возможна и контактная передача.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Симптомы</w:t>
      </w:r>
    </w:p>
    <w:p w:rsidR="007A5EC0" w:rsidRPr="00B80C78" w:rsidRDefault="007A5EC0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от конкретного вида возбудителя симптомы могут значительно различаться, как по степени выраженности, так и по вариантам сочетания. </w:t>
      </w:r>
    </w:p>
    <w:p w:rsidR="007A5EC0" w:rsidRPr="00B80C78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Повышение температуры </w:t>
      </w:r>
    </w:p>
    <w:p w:rsidR="00EC68C1" w:rsidRPr="00B80C78" w:rsidRDefault="007A5EC0" w:rsidP="000D4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зноб, общее недомогание,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слабость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головная боль, боли в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мышцах </w:t>
      </w:r>
    </w:p>
    <w:p w:rsidR="00EC68C1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аппетита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возможны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тошнота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рвота</w:t>
      </w:r>
    </w:p>
    <w:p w:rsidR="007A5EC0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Конъюнктивит</w:t>
      </w:r>
      <w:r w:rsidR="007A5EC0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(возможно)</w:t>
      </w:r>
    </w:p>
    <w:p w:rsidR="00C57561" w:rsidRPr="00B80C78" w:rsidRDefault="00C57561" w:rsidP="00EC68C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Понос (возможно)</w:t>
      </w:r>
    </w:p>
    <w:p w:rsidR="00EC68C1" w:rsidRPr="00B80C78" w:rsidRDefault="00C57561" w:rsidP="00C5756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среднем, болезнь длится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около 5 дней. Если температура держится дольше, возможно, возникли осложнения.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Осложнения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Пневмония 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Энцефалит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менингит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Осложнения беременности,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патологии плода</w:t>
      </w:r>
    </w:p>
    <w:p w:rsidR="00EC68C1" w:rsidRPr="00B80C78" w:rsidRDefault="00260444" w:rsidP="00EC68C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Обострение хронических заболеваний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Лечение заболевания проводится под контролем врача, который только после осмотра пациента назначает схему лечения и дает другие рекомендации.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Заболевший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должен соблюдать постельный режим,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полноценно питаться и пить больше жидкости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Антибиотики 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в первые дни заболевания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ошибк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Антибиотики не способны справиться с вирусом, кроме того, они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неблагоприятно влияют на нормальную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микрофлору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Антибиотики назнача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 только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врач, только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развития осложнений, вызванных присоединением бактериальной инфекции.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антибактериальные препараты в качестве профилактики развития осложнений- опасно и бесполезно.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Заболевший человек должен оставаться дома и не создавать угрозу заражения окружающих.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Профилактика</w:t>
      </w:r>
    </w:p>
    <w:p w:rsidR="00EC68C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7561" w:rsidRPr="00B80C78" w:rsidRDefault="00EC68C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Самым эффективным способом профилактики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гриппа является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ежегодная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вакцинация. Состав вакцины против гриппа меняется ежегодно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всего, вакцинироваться рекомендуется тем, кто входит в группу риска. Оптимальное время для вакцинации октябрь-ноябрь.</w:t>
      </w:r>
      <w:r w:rsidR="00C5756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Вакцинация детей против гриппа возможна, начиная с 6-месячного возраста.</w:t>
      </w:r>
    </w:p>
    <w:p w:rsidR="00260444" w:rsidRPr="00B80C78" w:rsidRDefault="00C57561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Вакцины против большинства возбудителей острых респираторных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вирусных</w:t>
      </w: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инфекций </w:t>
      </w:r>
      <w:r w:rsidR="00260444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разработаны.</w:t>
      </w:r>
    </w:p>
    <w:p w:rsidR="00EC68C1" w:rsidRPr="00B80C78" w:rsidRDefault="00260444" w:rsidP="00EC68C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Универсальные меры</w:t>
      </w:r>
      <w:r w:rsidR="00EC68C1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профилактики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 и тщательно мойте руки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контактов с кашляющими людьми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Придерживайтесь здорового образа жизни (сон, здоровая пища, физическая активность)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Пейте больше жидкости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проветривайте и увлажняйте воздух в помещении, в которо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м находитесь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Реже бывайте в людных местах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Используйте маску, когда находитесь в транспорте или в людных местах  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Избегайте объятий</w:t>
      </w:r>
      <w:r w:rsidR="00EC68C1"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поцелуев и рукопожатий при встречах</w:t>
      </w:r>
    </w:p>
    <w:p w:rsidR="00EC68C1" w:rsidRPr="00B80C78" w:rsidRDefault="00260444" w:rsidP="00260444">
      <w:pPr>
        <w:pStyle w:val="a4"/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трогайте лицо, глаза, нос немытыми руками</w:t>
      </w:r>
    </w:p>
    <w:p w:rsidR="00EC68C1" w:rsidRPr="00B80C78" w:rsidRDefault="00EC68C1" w:rsidP="008350B8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первых </w:t>
      </w:r>
      <w:r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признаках вирусной инфекции – обратитесь к </w:t>
      </w:r>
      <w:r w:rsidR="008350B8" w:rsidRPr="00B80C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врачу!</w:t>
      </w:r>
    </w:p>
    <w:p w:rsidR="00EC68C1" w:rsidRDefault="00EC68C1"/>
    <w:sectPr w:rsidR="00EC68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D3F92"/>
    <w:multiLevelType w:val="multilevel"/>
    <w:tmpl w:val="F2D8F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FA1999"/>
    <w:multiLevelType w:val="multilevel"/>
    <w:tmpl w:val="6978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E8767F"/>
    <w:multiLevelType w:val="multilevel"/>
    <w:tmpl w:val="5E00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436DE7"/>
    <w:multiLevelType w:val="multilevel"/>
    <w:tmpl w:val="14729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072C05"/>
    <w:multiLevelType w:val="hybridMultilevel"/>
    <w:tmpl w:val="F5D6ADA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 w15:restartNumberingAfterBreak="0">
    <w:nsid w:val="6AF21BA1"/>
    <w:multiLevelType w:val="multilevel"/>
    <w:tmpl w:val="5498C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8C1"/>
    <w:rsid w:val="00260444"/>
    <w:rsid w:val="006C0086"/>
    <w:rsid w:val="007A5EC0"/>
    <w:rsid w:val="008350B8"/>
    <w:rsid w:val="00B80C78"/>
    <w:rsid w:val="00C57561"/>
    <w:rsid w:val="00EC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644F8B-6118-4714-AFEF-11690CCEF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68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68C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C6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04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5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60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7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Пользователь Windows</cp:lastModifiedBy>
  <cp:revision>2</cp:revision>
  <dcterms:created xsi:type="dcterms:W3CDTF">2020-02-05T16:58:00Z</dcterms:created>
  <dcterms:modified xsi:type="dcterms:W3CDTF">2020-02-05T16:58:00Z</dcterms:modified>
</cp:coreProperties>
</file>